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BF2" w:rsidRDefault="00FF3BF2" w:rsidP="00FF3BF2">
      <w:pPr>
        <w:jc w:val="center"/>
        <w:rPr>
          <w:rFonts w:ascii="微軟正黑體" w:eastAsia="微軟正黑體" w:hAnsi="微軟正黑體"/>
          <w:b/>
          <w:sz w:val="36"/>
          <w:szCs w:val="36"/>
          <w:u w:val="single"/>
        </w:rPr>
      </w:pPr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成</w:t>
      </w:r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proofErr w:type="gramStart"/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毓</w:t>
      </w:r>
      <w:proofErr w:type="gramEnd"/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有</w:t>
      </w:r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限</w:t>
      </w:r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公</w:t>
      </w:r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r w:rsidRPr="008440B6">
        <w:rPr>
          <w:rFonts w:ascii="微軟正黑體" w:eastAsia="微軟正黑體" w:hAnsi="微軟正黑體" w:hint="eastAsia"/>
          <w:b/>
          <w:sz w:val="36"/>
          <w:szCs w:val="36"/>
          <w:u w:val="single"/>
        </w:rPr>
        <w:t>司</w:t>
      </w:r>
    </w:p>
    <w:p w:rsidR="00FF3BF2" w:rsidRPr="008440B6" w:rsidRDefault="00FF3BF2" w:rsidP="00FF3BF2">
      <w:pPr>
        <w:jc w:val="center"/>
        <w:rPr>
          <w:rFonts w:ascii="微軟正黑體" w:eastAsia="微軟正黑體" w:hAnsi="微軟正黑體"/>
          <w:b/>
          <w:sz w:val="36"/>
          <w:szCs w:val="36"/>
        </w:rPr>
      </w:pPr>
      <w:proofErr w:type="gramStart"/>
      <w:r w:rsidRPr="008440B6">
        <w:rPr>
          <w:rFonts w:ascii="微軟正黑體" w:eastAsia="微軟正黑體" w:hAnsi="微軟正黑體" w:hint="eastAsia"/>
          <w:b/>
          <w:sz w:val="36"/>
          <w:szCs w:val="36"/>
        </w:rPr>
        <w:t>C</w:t>
      </w:r>
      <w:r>
        <w:rPr>
          <w:rFonts w:ascii="微軟正黑體" w:eastAsia="微軟正黑體" w:hAnsi="微軟正黑體" w:hint="eastAsia"/>
          <w:b/>
          <w:sz w:val="36"/>
          <w:szCs w:val="36"/>
        </w:rPr>
        <w:t>HENG  YU</w:t>
      </w:r>
      <w:proofErr w:type="gramEnd"/>
      <w:r>
        <w:rPr>
          <w:rFonts w:ascii="微軟正黑體" w:eastAsia="微軟正黑體" w:hAnsi="微軟正黑體" w:hint="eastAsia"/>
          <w:b/>
          <w:sz w:val="36"/>
          <w:szCs w:val="36"/>
        </w:rPr>
        <w:t xml:space="preserve">  CO</w:t>
      </w:r>
      <w:r w:rsidRPr="008440B6">
        <w:rPr>
          <w:rFonts w:ascii="微軟正黑體" w:eastAsia="微軟正黑體" w:hAnsi="微軟正黑體" w:hint="eastAsia"/>
          <w:b/>
          <w:sz w:val="36"/>
          <w:szCs w:val="36"/>
        </w:rPr>
        <w:t xml:space="preserve"> . , </w:t>
      </w:r>
      <w:r>
        <w:rPr>
          <w:rFonts w:ascii="微軟正黑體" w:eastAsia="微軟正黑體" w:hAnsi="微軟正黑體" w:hint="eastAsia"/>
          <w:b/>
          <w:sz w:val="36"/>
          <w:szCs w:val="36"/>
        </w:rPr>
        <w:t>LTD</w:t>
      </w:r>
    </w:p>
    <w:p w:rsidR="00FF3BF2" w:rsidRDefault="00FF3BF2" w:rsidP="00FF3BF2">
      <w:pPr>
        <w:rPr>
          <w:rFonts w:ascii="微軟正黑體" w:eastAsia="微軟正黑體" w:hAnsi="微軟正黑體"/>
          <w:b/>
          <w:sz w:val="36"/>
          <w:szCs w:val="36"/>
        </w:rPr>
      </w:pPr>
    </w:p>
    <w:tbl>
      <w:tblPr>
        <w:tblW w:w="0" w:type="auto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160"/>
      </w:tblGrid>
      <w:tr w:rsidR="00FF3BF2" w:rsidTr="00FF3BF2">
        <w:trPr>
          <w:trHeight w:val="11760"/>
        </w:trPr>
        <w:tc>
          <w:tcPr>
            <w:tcW w:w="8160" w:type="dxa"/>
          </w:tcPr>
          <w:p w:rsidR="00FF3BF2" w:rsidRPr="00FF3BF2" w:rsidRDefault="00FF3BF2" w:rsidP="00FF3BF2">
            <w:pPr>
              <w:jc w:val="center"/>
              <w:rPr>
                <w:rFonts w:ascii="微軟正黑體" w:eastAsia="微軟正黑體" w:hAnsi="微軟正黑體"/>
                <w:b/>
                <w:sz w:val="72"/>
                <w:szCs w:val="72"/>
              </w:rPr>
            </w:pPr>
            <w:r w:rsidRPr="00FF3BF2"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>作</w:t>
            </w:r>
            <w:r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 xml:space="preserve"> </w:t>
            </w:r>
            <w:r w:rsidRPr="00FF3BF2"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>業</w:t>
            </w:r>
            <w:r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 xml:space="preserve"> </w:t>
            </w:r>
            <w:r w:rsidRPr="00FF3BF2"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>程</w:t>
            </w:r>
            <w:r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 xml:space="preserve"> </w:t>
            </w:r>
            <w:r w:rsidRPr="00FF3BF2">
              <w:rPr>
                <w:rFonts w:ascii="微軟正黑體" w:eastAsia="微軟正黑體" w:hAnsi="微軟正黑體" w:hint="eastAsia"/>
                <w:b/>
                <w:sz w:val="72"/>
                <w:szCs w:val="72"/>
              </w:rPr>
              <w:t>序</w:t>
            </w:r>
          </w:p>
          <w:p w:rsidR="00FF3BF2" w:rsidRDefault="00FF3BF2" w:rsidP="00FF3BF2">
            <w:pPr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6119FE4" wp14:editId="1D2FDCA6">
                  <wp:extent cx="1271588" cy="1130300"/>
                  <wp:effectExtent l="0" t="0" r="5080" b="0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1588" cy="113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 xml:space="preserve">                 文件編號 : </w:t>
            </w:r>
            <w:r w:rsidR="003C1ADD">
              <w:rPr>
                <w:rFonts w:ascii="微軟正黑體" w:eastAsia="微軟正黑體" w:hAnsi="微軟正黑體"/>
                <w:b/>
                <w:szCs w:val="24"/>
              </w:rPr>
              <w:t>8.5.4-3</w:t>
            </w:r>
          </w:p>
          <w:p w:rsidR="00FF3BF2" w:rsidRP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 xml:space="preserve">                 文件名稱 : </w:t>
            </w:r>
            <w:r w:rsidRPr="00FF3BF2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貨櫃出貨作業程序</w:t>
            </w: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 xml:space="preserve">                 制訂日期 :   10</w:t>
            </w:r>
            <w:r w:rsidR="003C1ADD">
              <w:rPr>
                <w:rFonts w:ascii="微軟正黑體" w:eastAsia="微軟正黑體" w:hAnsi="微軟正黑體"/>
                <w:b/>
                <w:szCs w:val="24"/>
              </w:rPr>
              <w:t>4</w:t>
            </w:r>
            <w:r>
              <w:rPr>
                <w:rFonts w:ascii="微軟正黑體" w:eastAsia="微軟正黑體" w:hAnsi="微軟正黑體" w:hint="eastAsia"/>
                <w:b/>
                <w:szCs w:val="24"/>
              </w:rPr>
              <w:t xml:space="preserve"> 年 </w:t>
            </w:r>
            <w:r w:rsidR="003C1ADD">
              <w:rPr>
                <w:rFonts w:ascii="微軟正黑體" w:eastAsia="微軟正黑體" w:hAnsi="微軟正黑體"/>
                <w:b/>
                <w:szCs w:val="24"/>
              </w:rPr>
              <w:t>09</w:t>
            </w:r>
            <w:r>
              <w:rPr>
                <w:rFonts w:ascii="微軟正黑體" w:eastAsia="微軟正黑體" w:hAnsi="微軟正黑體" w:hint="eastAsia"/>
                <w:b/>
                <w:szCs w:val="24"/>
              </w:rPr>
              <w:t>月 25 日</w:t>
            </w: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 xml:space="preserve">                 修訂日期 :        年    月     日</w:t>
            </w: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</w:p>
          <w:p w:rsidR="00FF3BF2" w:rsidRDefault="00FF3BF2" w:rsidP="00FF3BF2">
            <w:pPr>
              <w:ind w:left="-40"/>
              <w:rPr>
                <w:rFonts w:ascii="微軟正黑體" w:eastAsia="微軟正黑體" w:hAnsi="微軟正黑體"/>
                <w:b/>
                <w:szCs w:val="24"/>
              </w:rPr>
            </w:pPr>
          </w:p>
          <w:tbl>
            <w:tblPr>
              <w:tblW w:w="0" w:type="auto"/>
              <w:tblInd w:w="6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2151"/>
              <w:gridCol w:w="2385"/>
              <w:gridCol w:w="2382"/>
            </w:tblGrid>
            <w:tr w:rsidR="00FF3BF2" w:rsidRPr="001E0B0A" w:rsidTr="00FF3BF2">
              <w:trPr>
                <w:trHeight w:val="440"/>
              </w:trPr>
              <w:tc>
                <w:tcPr>
                  <w:tcW w:w="2151" w:type="dxa"/>
                </w:tcPr>
                <w:p w:rsidR="00FF3BF2" w:rsidRPr="001E0B0A" w:rsidRDefault="00FF3BF2" w:rsidP="00310E14">
                  <w:pPr>
                    <w:jc w:val="center"/>
                    <w:rPr>
                      <w:rFonts w:ascii="微軟正黑體" w:eastAsia="微軟正黑體" w:hAnsi="微軟正黑體"/>
                      <w:b/>
                      <w:sz w:val="28"/>
                      <w:szCs w:val="28"/>
                    </w:rPr>
                  </w:pP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核</w:t>
                  </w:r>
                  <w:r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 xml:space="preserve">     </w:t>
                  </w: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准</w:t>
                  </w:r>
                </w:p>
              </w:tc>
              <w:tc>
                <w:tcPr>
                  <w:tcW w:w="2385" w:type="dxa"/>
                </w:tcPr>
                <w:p w:rsidR="00FF3BF2" w:rsidRPr="001E0B0A" w:rsidRDefault="00FF3BF2" w:rsidP="00310E14">
                  <w:pPr>
                    <w:jc w:val="center"/>
                    <w:rPr>
                      <w:rFonts w:ascii="微軟正黑體" w:eastAsia="微軟正黑體" w:hAnsi="微軟正黑體"/>
                      <w:b/>
                      <w:sz w:val="28"/>
                      <w:szCs w:val="28"/>
                    </w:rPr>
                  </w:pP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審</w:t>
                  </w:r>
                  <w:r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 xml:space="preserve">     </w:t>
                  </w: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核</w:t>
                  </w:r>
                </w:p>
              </w:tc>
              <w:tc>
                <w:tcPr>
                  <w:tcW w:w="2382" w:type="dxa"/>
                </w:tcPr>
                <w:p w:rsidR="00FF3BF2" w:rsidRPr="001E0B0A" w:rsidRDefault="00FF3BF2" w:rsidP="00310E14">
                  <w:pPr>
                    <w:jc w:val="center"/>
                    <w:rPr>
                      <w:rFonts w:ascii="微軟正黑體" w:eastAsia="微軟正黑體" w:hAnsi="微軟正黑體"/>
                      <w:b/>
                      <w:sz w:val="28"/>
                      <w:szCs w:val="28"/>
                    </w:rPr>
                  </w:pP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制</w:t>
                  </w:r>
                  <w:r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 xml:space="preserve">  </w:t>
                  </w: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訂</w:t>
                  </w:r>
                  <w:r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 xml:space="preserve">  </w:t>
                  </w:r>
                  <w:r w:rsidRPr="001E0B0A">
                    <w:rPr>
                      <w:rFonts w:ascii="微軟正黑體" w:eastAsia="微軟正黑體" w:hAnsi="微軟正黑體" w:hint="eastAsia"/>
                      <w:b/>
                      <w:sz w:val="28"/>
                      <w:szCs w:val="28"/>
                    </w:rPr>
                    <w:t>者</w:t>
                  </w:r>
                </w:p>
              </w:tc>
            </w:tr>
            <w:tr w:rsidR="00FF3BF2" w:rsidTr="00FF3BF2">
              <w:trPr>
                <w:trHeight w:val="1284"/>
              </w:trPr>
              <w:tc>
                <w:tcPr>
                  <w:tcW w:w="2151" w:type="dxa"/>
                </w:tcPr>
                <w:p w:rsidR="00FF3BF2" w:rsidRDefault="00FF3BF2" w:rsidP="00310E14">
                  <w:pPr>
                    <w:rPr>
                      <w:rFonts w:ascii="微軟正黑體" w:eastAsia="微軟正黑體" w:hAnsi="微軟正黑體"/>
                      <w:b/>
                      <w:szCs w:val="24"/>
                    </w:rPr>
                  </w:pPr>
                </w:p>
              </w:tc>
              <w:tc>
                <w:tcPr>
                  <w:tcW w:w="2385" w:type="dxa"/>
                </w:tcPr>
                <w:p w:rsidR="00FF3BF2" w:rsidRDefault="00FF3BF2" w:rsidP="00310E14">
                  <w:pPr>
                    <w:rPr>
                      <w:rFonts w:ascii="微軟正黑體" w:eastAsia="微軟正黑體" w:hAnsi="微軟正黑體"/>
                      <w:b/>
                      <w:szCs w:val="24"/>
                    </w:rPr>
                  </w:pPr>
                </w:p>
              </w:tc>
              <w:tc>
                <w:tcPr>
                  <w:tcW w:w="2382" w:type="dxa"/>
                </w:tcPr>
                <w:p w:rsidR="00FF3BF2" w:rsidRDefault="00FF3BF2" w:rsidP="00310E14">
                  <w:pPr>
                    <w:rPr>
                      <w:rFonts w:ascii="微軟正黑體" w:eastAsia="微軟正黑體" w:hAnsi="微軟正黑體"/>
                      <w:b/>
                      <w:szCs w:val="24"/>
                    </w:rPr>
                  </w:pPr>
                </w:p>
              </w:tc>
            </w:tr>
          </w:tbl>
          <w:p w:rsidR="00FF3BF2" w:rsidRDefault="00FF3BF2" w:rsidP="00FF3BF2">
            <w:pPr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</w:tr>
    </w:tbl>
    <w:p w:rsidR="00D0133B" w:rsidRDefault="00CB2ADE" w:rsidP="00CB2ADE">
      <w:pPr>
        <w:jc w:val="center"/>
        <w:rPr>
          <w:rFonts w:ascii="微軟正黑體" w:eastAsia="微軟正黑體" w:hAnsi="微軟正黑體"/>
          <w:b/>
          <w:sz w:val="28"/>
          <w:szCs w:val="28"/>
        </w:rPr>
      </w:pPr>
      <w:r w:rsidRPr="00CB2ADE">
        <w:rPr>
          <w:rFonts w:ascii="微軟正黑體" w:eastAsia="微軟正黑體" w:hAnsi="微軟正黑體" w:hint="eastAsia"/>
          <w:b/>
          <w:sz w:val="36"/>
          <w:szCs w:val="36"/>
        </w:rPr>
        <w:lastRenderedPageBreak/>
        <w:t>貨櫃出貨作業程序</w:t>
      </w:r>
      <w:r>
        <w:rPr>
          <w:rFonts w:ascii="微軟正黑體" w:eastAsia="微軟正黑體" w:hAnsi="微軟正黑體" w:hint="eastAsia"/>
          <w:b/>
          <w:sz w:val="36"/>
          <w:szCs w:val="36"/>
        </w:rPr>
        <w:t xml:space="preserve"> </w:t>
      </w:r>
      <w:r w:rsidRPr="00CB2ADE">
        <w:rPr>
          <w:rFonts w:ascii="微軟正黑體" w:eastAsia="微軟正黑體" w:hAnsi="微軟正黑體" w:hint="eastAsia"/>
          <w:b/>
          <w:sz w:val="28"/>
          <w:szCs w:val="28"/>
        </w:rPr>
        <w:t>(成毓標準)</w:t>
      </w:r>
    </w:p>
    <w:p w:rsidR="00FE35E6" w:rsidRDefault="00FE35E6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 w:rsidRPr="00FE35E6">
        <w:rPr>
          <w:rFonts w:ascii="微軟正黑體" w:eastAsia="微軟正黑體" w:hAnsi="微軟正黑體" w:hint="eastAsia"/>
          <w:b/>
          <w:sz w:val="28"/>
          <w:szCs w:val="28"/>
        </w:rPr>
        <w:t>業務接到客戶裝運</w:t>
      </w:r>
      <w:r>
        <w:rPr>
          <w:rFonts w:ascii="微軟正黑體" w:eastAsia="微軟正黑體" w:hAnsi="微軟正黑體" w:hint="eastAsia"/>
          <w:b/>
          <w:sz w:val="28"/>
          <w:szCs w:val="28"/>
        </w:rPr>
        <w:t>指示</w:t>
      </w:r>
      <w:r w:rsidRPr="00FE35E6">
        <w:rPr>
          <w:rFonts w:ascii="微軟正黑體" w:eastAsia="微軟正黑體" w:hAnsi="微軟正黑體" w:hint="eastAsia"/>
          <w:b/>
          <w:sz w:val="28"/>
          <w:szCs w:val="28"/>
        </w:rPr>
        <w:t>，依指示通知出貨部門，出貨人員向指定的</w:t>
      </w:r>
      <w:r>
        <w:rPr>
          <w:rFonts w:ascii="微軟正黑體" w:eastAsia="微軟正黑體" w:hAnsi="微軟正黑體" w:hint="eastAsia"/>
          <w:b/>
          <w:sz w:val="28"/>
          <w:szCs w:val="28"/>
        </w:rPr>
        <w:t>運輸公司，預訂車輛，依指定日期向船公司貨櫃廠提領貨櫃，運到公司</w:t>
      </w:r>
      <w:proofErr w:type="gramStart"/>
      <w:r>
        <w:rPr>
          <w:rFonts w:ascii="微軟正黑體" w:eastAsia="微軟正黑體" w:hAnsi="微軟正黑體" w:hint="eastAsia"/>
          <w:b/>
          <w:sz w:val="28"/>
          <w:szCs w:val="28"/>
        </w:rPr>
        <w:t>裝櫃區前面</w:t>
      </w:r>
      <w:proofErr w:type="gramEnd"/>
      <w:r>
        <w:rPr>
          <w:rFonts w:ascii="微軟正黑體" w:eastAsia="微軟正黑體" w:hAnsi="微軟正黑體" w:hint="eastAsia"/>
          <w:b/>
          <w:sz w:val="28"/>
          <w:szCs w:val="28"/>
        </w:rPr>
        <w:t>就定位，並收取核對貨櫃</w:t>
      </w:r>
      <w:proofErr w:type="gramStart"/>
      <w:r>
        <w:rPr>
          <w:rFonts w:ascii="微軟正黑體" w:eastAsia="微軟正黑體" w:hAnsi="微軟正黑體" w:hint="eastAsia"/>
          <w:b/>
          <w:sz w:val="28"/>
          <w:szCs w:val="28"/>
        </w:rPr>
        <w:t>廠隨櫃</w:t>
      </w:r>
      <w:proofErr w:type="gramEnd"/>
      <w:r>
        <w:rPr>
          <w:rFonts w:ascii="微軟正黑體" w:eastAsia="微軟正黑體" w:hAnsi="微軟正黑體" w:hint="eastAsia"/>
          <w:b/>
          <w:sz w:val="28"/>
          <w:szCs w:val="28"/>
        </w:rPr>
        <w:t>之清單及封條。</w:t>
      </w:r>
    </w:p>
    <w:p w:rsidR="00FE35E6" w:rsidRDefault="00FE35E6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生產部門生產完成，由品管</w:t>
      </w:r>
      <w:proofErr w:type="gramStart"/>
      <w:r>
        <w:rPr>
          <w:rFonts w:ascii="微軟正黑體" w:eastAsia="微軟正黑體" w:hAnsi="微軟正黑體" w:hint="eastAsia"/>
          <w:b/>
          <w:sz w:val="28"/>
          <w:szCs w:val="28"/>
        </w:rPr>
        <w:t>部門品檢通過</w:t>
      </w:r>
      <w:proofErr w:type="gramEnd"/>
      <w:r>
        <w:rPr>
          <w:rFonts w:ascii="微軟正黑體" w:eastAsia="微軟正黑體" w:hAnsi="微軟正黑體" w:hint="eastAsia"/>
          <w:b/>
          <w:sz w:val="28"/>
          <w:szCs w:val="28"/>
        </w:rPr>
        <w:t>之產品，再由出貨負責人依據業務給出貨包裝明細，並清點數量。</w:t>
      </w:r>
    </w:p>
    <w:p w:rsidR="00FE35E6" w:rsidRDefault="00FE35E6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出貨負責人，清點數量，依規定打棧板，儲存在待出貨區，待出貨區為管制區，禁止職務不相關人員進入管制區內，如發現非相關人員進入，需立刻制止請其離開，並即刻向廠長及老闆報告，並清點</w:t>
      </w:r>
      <w:r w:rsidR="008B3B60">
        <w:rPr>
          <w:rFonts w:ascii="微軟正黑體" w:eastAsia="微軟正黑體" w:hAnsi="微軟正黑體" w:hint="eastAsia"/>
          <w:b/>
          <w:sz w:val="28"/>
          <w:szCs w:val="28"/>
        </w:rPr>
        <w:t>整</w:t>
      </w:r>
      <w:r>
        <w:rPr>
          <w:rFonts w:ascii="微軟正黑體" w:eastAsia="微軟正黑體" w:hAnsi="微軟正黑體" w:hint="eastAsia"/>
          <w:b/>
          <w:sz w:val="28"/>
          <w:szCs w:val="28"/>
        </w:rPr>
        <w:t>個待出貨區的貨物，檢查是否有可疑的地方。</w:t>
      </w:r>
    </w:p>
    <w:p w:rsidR="00FE35E6" w:rsidRDefault="00FE35E6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依船公司規定之時間，將物品統一同時裝入貨櫃，</w:t>
      </w:r>
      <w:proofErr w:type="gramStart"/>
      <w:r>
        <w:rPr>
          <w:rFonts w:ascii="微軟正黑體" w:eastAsia="微軟正黑體" w:hAnsi="微軟正黑體" w:hint="eastAsia"/>
          <w:b/>
          <w:sz w:val="28"/>
          <w:szCs w:val="28"/>
        </w:rPr>
        <w:t>裝櫃時</w:t>
      </w:r>
      <w:proofErr w:type="gramEnd"/>
      <w:r>
        <w:rPr>
          <w:rFonts w:ascii="微軟正黑體" w:eastAsia="微軟正黑體" w:hAnsi="微軟正黑體" w:hint="eastAsia"/>
          <w:b/>
          <w:sz w:val="28"/>
          <w:szCs w:val="28"/>
        </w:rPr>
        <w:t>，出貨負責人，需清查貨櫃內部是否清潔淨空</w:t>
      </w:r>
      <w:r w:rsidR="00CB77E8">
        <w:rPr>
          <w:rFonts w:ascii="微軟正黑體" w:eastAsia="微軟正黑體" w:hAnsi="微軟正黑體" w:hint="eastAsia"/>
          <w:b/>
          <w:sz w:val="28"/>
          <w:szCs w:val="28"/>
        </w:rPr>
        <w:t>，始能裝貨</w:t>
      </w:r>
      <w:proofErr w:type="gramStart"/>
      <w:r w:rsidR="00CB77E8">
        <w:rPr>
          <w:rFonts w:ascii="微軟正黑體" w:eastAsia="微軟正黑體" w:hAnsi="微軟正黑體" w:hint="eastAsia"/>
          <w:b/>
          <w:sz w:val="28"/>
          <w:szCs w:val="28"/>
        </w:rPr>
        <w:t>入櫃，</w:t>
      </w:r>
      <w:proofErr w:type="gramEnd"/>
      <w:r w:rsidR="00CB77E8">
        <w:rPr>
          <w:rFonts w:ascii="微軟正黑體" w:eastAsia="微軟正黑體" w:hAnsi="微軟正黑體" w:hint="eastAsia"/>
          <w:b/>
          <w:sz w:val="28"/>
          <w:szCs w:val="28"/>
        </w:rPr>
        <w:t>於貨櫃</w:t>
      </w:r>
      <w:proofErr w:type="gramStart"/>
      <w:r w:rsidR="00CB77E8">
        <w:rPr>
          <w:rFonts w:ascii="微軟正黑體" w:eastAsia="微軟正黑體" w:hAnsi="微軟正黑體" w:hint="eastAsia"/>
          <w:b/>
          <w:sz w:val="28"/>
          <w:szCs w:val="28"/>
        </w:rPr>
        <w:t>裝齊需在場</w:t>
      </w:r>
      <w:proofErr w:type="gramEnd"/>
      <w:r w:rsidR="00CB77E8">
        <w:rPr>
          <w:rFonts w:ascii="微軟正黑體" w:eastAsia="微軟正黑體" w:hAnsi="微軟正黑體" w:hint="eastAsia"/>
          <w:b/>
          <w:sz w:val="28"/>
          <w:szCs w:val="28"/>
        </w:rPr>
        <w:t>監視，不能離開，</w:t>
      </w:r>
      <w:proofErr w:type="gramStart"/>
      <w:r w:rsidR="00CB77E8">
        <w:rPr>
          <w:rFonts w:ascii="微軟正黑體" w:eastAsia="微軟正黑體" w:hAnsi="微軟正黑體" w:hint="eastAsia"/>
          <w:b/>
          <w:sz w:val="28"/>
          <w:szCs w:val="28"/>
        </w:rPr>
        <w:t>裝齊後</w:t>
      </w:r>
      <w:proofErr w:type="gramEnd"/>
      <w:r w:rsidR="00CB77E8">
        <w:rPr>
          <w:rFonts w:ascii="微軟正黑體" w:eastAsia="微軟正黑體" w:hAnsi="微軟正黑體" w:hint="eastAsia"/>
          <w:b/>
          <w:sz w:val="28"/>
          <w:szCs w:val="28"/>
        </w:rPr>
        <w:t>，依貨櫃移交之貨櫃到船務公司指定之貨櫃場交貨。</w:t>
      </w:r>
    </w:p>
    <w:p w:rsidR="00CB77E8" w:rsidRDefault="00CB77E8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運輸公司派車前，需將車牌號碼及司機到達時間傳送來給出貨負責人，貨櫃被運送出公司，需啟動運輸公司所提供，車輛行走路線，衛星定位系統，監視車輛到指定貨櫃場，如發現不照路線行走或中途不合理停頓需立即向上反應，即與運輸公司聯</w:t>
      </w:r>
      <w:r>
        <w:rPr>
          <w:rFonts w:ascii="微軟正黑體" w:eastAsia="微軟正黑體" w:hAnsi="微軟正黑體" w:hint="eastAsia"/>
          <w:b/>
          <w:sz w:val="28"/>
          <w:szCs w:val="28"/>
        </w:rPr>
        <w:lastRenderedPageBreak/>
        <w:t>絡了解狀況，如發現可疑需立即通知貨櫃場，特別檢查該只貨櫃，</w:t>
      </w:r>
      <w:r w:rsidR="00A3581B">
        <w:rPr>
          <w:rFonts w:ascii="微軟正黑體" w:eastAsia="微軟正黑體" w:hAnsi="微軟正黑體" w:hint="eastAsia"/>
          <w:b/>
          <w:sz w:val="28"/>
          <w:szCs w:val="28"/>
        </w:rPr>
        <w:t>以確保運送途中之安全。</w:t>
      </w:r>
    </w:p>
    <w:p w:rsidR="00694FCC" w:rsidRPr="00694FCC" w:rsidRDefault="00694FCC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 w:rsidRPr="00694FCC">
        <w:rPr>
          <w:rFonts w:ascii="微軟正黑體" w:eastAsia="微軟正黑體" w:hAnsi="微軟正黑體"/>
          <w:b/>
          <w:sz w:val="28"/>
          <w:szCs w:val="28"/>
        </w:rPr>
        <w:t>特殊情況下，貨櫃車需在廠區內停留或過夜時，</w:t>
      </w:r>
      <w:r>
        <w:rPr>
          <w:rFonts w:ascii="微軟正黑體" w:eastAsia="微軟正黑體" w:hAnsi="微軟正黑體" w:hint="eastAsia"/>
          <w:b/>
          <w:sz w:val="28"/>
          <w:szCs w:val="28"/>
        </w:rPr>
        <w:t>廠長〈即為公司雇主〉應留</w:t>
      </w:r>
      <w:r w:rsidRPr="00694FCC">
        <w:rPr>
          <w:rFonts w:ascii="微軟正黑體" w:eastAsia="微軟正黑體" w:hAnsi="微軟正黑體"/>
          <w:b/>
          <w:sz w:val="28"/>
          <w:szCs w:val="28"/>
        </w:rPr>
        <w:t>守，直到貨櫃車離開。並</w:t>
      </w:r>
      <w:r>
        <w:rPr>
          <w:rFonts w:ascii="微軟正黑體" w:eastAsia="微軟正黑體" w:hAnsi="微軟正黑體"/>
          <w:b/>
          <w:sz w:val="28"/>
          <w:szCs w:val="28"/>
        </w:rPr>
        <w:t>且在第二天起運前，應檢查櫃鎖、封條是否有損，確認無誤後才能起程</w:t>
      </w:r>
      <w:r>
        <w:rPr>
          <w:rFonts w:ascii="微軟正黑體" w:eastAsia="微軟正黑體" w:hAnsi="微軟正黑體" w:hint="eastAsia"/>
          <w:b/>
          <w:sz w:val="28"/>
          <w:szCs w:val="28"/>
        </w:rPr>
        <w:t>。</w:t>
      </w:r>
    </w:p>
    <w:p w:rsidR="00A3581B" w:rsidRDefault="00A3581B" w:rsidP="00FE35E6">
      <w:pPr>
        <w:pStyle w:val="a5"/>
        <w:numPr>
          <w:ilvl w:val="0"/>
          <w:numId w:val="1"/>
        </w:numPr>
        <w:ind w:leftChars="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 xml:space="preserve">貨物異常情況處置 : </w:t>
      </w:r>
    </w:p>
    <w:p w:rsidR="00A3581B" w:rsidRDefault="00A3581B" w:rsidP="00A3581B">
      <w:pPr>
        <w:pStyle w:val="a5"/>
        <w:ind w:leftChars="0" w:left="72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(1).如有發現貨物異常，如數量短缺</w:t>
      </w:r>
      <w:r>
        <w:rPr>
          <w:rFonts w:ascii="標楷體" w:eastAsia="標楷體" w:hAnsi="標楷體" w:hint="eastAsia"/>
          <w:b/>
          <w:sz w:val="28"/>
          <w:szCs w:val="28"/>
        </w:rPr>
        <w:t>、</w:t>
      </w:r>
      <w:r>
        <w:rPr>
          <w:rFonts w:ascii="微軟正黑體" w:eastAsia="微軟正黑體" w:hAnsi="微軟正黑體" w:hint="eastAsia"/>
          <w:b/>
          <w:sz w:val="28"/>
          <w:szCs w:val="28"/>
        </w:rPr>
        <w:t xml:space="preserve">重量差異性大的情形下， </w:t>
      </w:r>
    </w:p>
    <w:p w:rsidR="00A3581B" w:rsidRDefault="00A3581B" w:rsidP="00A3581B">
      <w:pPr>
        <w:pStyle w:val="a5"/>
        <w:ind w:leftChars="0" w:left="72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 xml:space="preserve">   必須詢問相關人員得到合理解釋，才可放行。</w:t>
      </w:r>
      <w:bookmarkStart w:id="0" w:name="_GoBack"/>
      <w:bookmarkEnd w:id="0"/>
    </w:p>
    <w:p w:rsidR="00A3581B" w:rsidRDefault="00A3581B" w:rsidP="00A3581B">
      <w:pPr>
        <w:pStyle w:val="a5"/>
        <w:ind w:leftChars="0" w:left="72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(2).如有異常情況，非法或可疑活動，必須立即通報海關和當地</w:t>
      </w:r>
    </w:p>
    <w:p w:rsidR="00A3581B" w:rsidRDefault="00A3581B" w:rsidP="00A3581B">
      <w:pPr>
        <w:pStyle w:val="a5"/>
        <w:ind w:leftChars="0" w:left="720"/>
        <w:rPr>
          <w:rFonts w:ascii="微軟正黑體" w:eastAsia="微軟正黑體" w:hAnsi="微軟正黑體" w:hint="eastAsia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 xml:space="preserve">   執法單位。</w:t>
      </w:r>
    </w:p>
    <w:p w:rsidR="00DB658D" w:rsidRPr="00FE35E6" w:rsidRDefault="00DB658D" w:rsidP="00A3581B">
      <w:pPr>
        <w:pStyle w:val="a5"/>
        <w:ind w:leftChars="0" w:left="720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/>
          <w:b/>
          <w:noProof/>
          <w:sz w:val="28"/>
          <w:szCs w:val="28"/>
        </w:rPr>
        <w:drawing>
          <wp:inline distT="0" distB="0" distL="0" distR="0">
            <wp:extent cx="5486400" cy="3529804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529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B658D" w:rsidRPr="00FE35E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8F7" w:rsidRDefault="004438F7" w:rsidP="008B3B60">
      <w:r>
        <w:separator/>
      </w:r>
    </w:p>
  </w:endnote>
  <w:endnote w:type="continuationSeparator" w:id="0">
    <w:p w:rsidR="004438F7" w:rsidRDefault="004438F7" w:rsidP="008B3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8F7" w:rsidRDefault="004438F7" w:rsidP="008B3B60">
      <w:r>
        <w:separator/>
      </w:r>
    </w:p>
  </w:footnote>
  <w:footnote w:type="continuationSeparator" w:id="0">
    <w:p w:rsidR="004438F7" w:rsidRDefault="004438F7" w:rsidP="008B3B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905DBA"/>
    <w:multiLevelType w:val="hybridMultilevel"/>
    <w:tmpl w:val="33CC61BE"/>
    <w:lvl w:ilvl="0" w:tplc="FC78457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BF2"/>
    <w:rsid w:val="00046BF2"/>
    <w:rsid w:val="003956CC"/>
    <w:rsid w:val="003C1ADD"/>
    <w:rsid w:val="004438F7"/>
    <w:rsid w:val="00694FCC"/>
    <w:rsid w:val="00746234"/>
    <w:rsid w:val="008B3B60"/>
    <w:rsid w:val="00A3581B"/>
    <w:rsid w:val="00CB2ADE"/>
    <w:rsid w:val="00CB77E8"/>
    <w:rsid w:val="00D0133B"/>
    <w:rsid w:val="00DB658D"/>
    <w:rsid w:val="00FE35E6"/>
    <w:rsid w:val="00FF3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BF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3B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FF3BF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FE35E6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CB77E8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CB77E8"/>
  </w:style>
  <w:style w:type="character" w:customStyle="1" w:styleId="a8">
    <w:name w:val="註解文字 字元"/>
    <w:basedOn w:val="a0"/>
    <w:link w:val="a7"/>
    <w:uiPriority w:val="99"/>
    <w:semiHidden/>
    <w:rsid w:val="00CB77E8"/>
  </w:style>
  <w:style w:type="paragraph" w:styleId="a9">
    <w:name w:val="annotation subject"/>
    <w:basedOn w:val="a7"/>
    <w:next w:val="a7"/>
    <w:link w:val="aa"/>
    <w:uiPriority w:val="99"/>
    <w:semiHidden/>
    <w:unhideWhenUsed/>
    <w:rsid w:val="00CB77E8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CB77E8"/>
    <w:rPr>
      <w:b/>
      <w:bCs/>
    </w:rPr>
  </w:style>
  <w:style w:type="paragraph" w:styleId="ab">
    <w:name w:val="header"/>
    <w:basedOn w:val="a"/>
    <w:link w:val="ac"/>
    <w:uiPriority w:val="99"/>
    <w:unhideWhenUsed/>
    <w:rsid w:val="008B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8B3B60"/>
    <w:rPr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8B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8B3B6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BF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3B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FF3BF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FE35E6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CB77E8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CB77E8"/>
  </w:style>
  <w:style w:type="character" w:customStyle="1" w:styleId="a8">
    <w:name w:val="註解文字 字元"/>
    <w:basedOn w:val="a0"/>
    <w:link w:val="a7"/>
    <w:uiPriority w:val="99"/>
    <w:semiHidden/>
    <w:rsid w:val="00CB77E8"/>
  </w:style>
  <w:style w:type="paragraph" w:styleId="a9">
    <w:name w:val="annotation subject"/>
    <w:basedOn w:val="a7"/>
    <w:next w:val="a7"/>
    <w:link w:val="aa"/>
    <w:uiPriority w:val="99"/>
    <w:semiHidden/>
    <w:unhideWhenUsed/>
    <w:rsid w:val="00CB77E8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CB77E8"/>
    <w:rPr>
      <w:b/>
      <w:bCs/>
    </w:rPr>
  </w:style>
  <w:style w:type="paragraph" w:styleId="ab">
    <w:name w:val="header"/>
    <w:basedOn w:val="a"/>
    <w:link w:val="ac"/>
    <w:uiPriority w:val="99"/>
    <w:unhideWhenUsed/>
    <w:rsid w:val="008B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8B3B60"/>
    <w:rPr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8B3B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8B3B6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talent</cp:lastModifiedBy>
  <cp:revision>8</cp:revision>
  <dcterms:created xsi:type="dcterms:W3CDTF">2014-12-26T17:21:00Z</dcterms:created>
  <dcterms:modified xsi:type="dcterms:W3CDTF">2015-10-24T10:58:00Z</dcterms:modified>
</cp:coreProperties>
</file>